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11" w:rsidRPr="00D51011" w:rsidRDefault="00D51011" w:rsidP="00D5101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</w:pPr>
      <w:r w:rsidRPr="00D510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  <w:t>Características del Derecho de Familia</w:t>
      </w:r>
    </w:p>
    <w:p w:rsidR="00D51011" w:rsidRPr="00D51011" w:rsidRDefault="00D51011" w:rsidP="00D51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D51011" w:rsidRPr="00D51011" w:rsidTr="00D510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1011" w:rsidRPr="00D51011" w:rsidRDefault="00D51011" w:rsidP="00D510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D51011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Por regla </w:t>
            </w:r>
            <w:proofErr w:type="spellStart"/>
            <w:r w:rsidRPr="00D51011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regeral</w:t>
            </w:r>
            <w:proofErr w:type="spellEnd"/>
            <w:r w:rsidRPr="00D51011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las normas que lo regulan son de orden público</w:t>
            </w:r>
          </w:p>
          <w:p w:rsidR="00D51011" w:rsidRPr="00D51011" w:rsidRDefault="00D51011" w:rsidP="00D510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D51011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Las relaciones de familia otorgan derechos y deberes</w:t>
            </w:r>
          </w:p>
          <w:p w:rsidR="00D51011" w:rsidRPr="00D51011" w:rsidRDefault="00D51011" w:rsidP="00D510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D51011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 general los derechos de familia son irrenunciables</w:t>
            </w:r>
          </w:p>
          <w:p w:rsidR="00D51011" w:rsidRPr="00D51011" w:rsidRDefault="00D51011" w:rsidP="00D510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D51011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Los efectos de la cosa juzgada en materia de familia son más amplios, afectan a terceros.</w:t>
            </w:r>
          </w:p>
          <w:p w:rsidR="00D51011" w:rsidRPr="00D51011" w:rsidRDefault="00D51011" w:rsidP="00D510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D51011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Los derechos por regla general nacen y se radican en su titular, no siendo posible transferirlos</w:t>
            </w:r>
          </w:p>
          <w:p w:rsidR="00D51011" w:rsidRPr="00D51011" w:rsidRDefault="00D51011" w:rsidP="00D510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D51011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 general su existencia va ligada a la existencia de su titular</w:t>
            </w:r>
          </w:p>
          <w:p w:rsidR="00D51011" w:rsidRDefault="00D51011" w:rsidP="00D5101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 w:rsidRPr="00D51011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En general no prescriben, pero caduca su ejercicio</w:t>
            </w:r>
          </w:p>
          <w:p w:rsidR="00D51011" w:rsidRPr="00D51011" w:rsidRDefault="00D51011" w:rsidP="00D5101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8</w:t>
            </w:r>
            <w:r w:rsidRPr="00D51011">
              <w:rPr>
                <w:rFonts w:ascii="Arial" w:hAnsi="Arial" w:cs="Arial"/>
                <w:b/>
                <w:bCs/>
                <w:lang w:val="es-ES"/>
              </w:rPr>
              <w:t>-</w:t>
            </w:r>
            <w:r w:rsidRPr="00D51011">
              <w:rPr>
                <w:rFonts w:ascii="Arial" w:hAnsi="Arial" w:cs="Arial"/>
                <w:lang w:val="es-ES"/>
              </w:rPr>
              <w:t xml:space="preserve"> Que están vivos todos los hijos suficientes para formar la categoría de familia de que se pretende ser cabeza.</w:t>
            </w:r>
            <w:r w:rsidRPr="00D51011">
              <w:rPr>
                <w:lang w:val="es-ES"/>
              </w:rPr>
              <w:br/>
            </w:r>
            <w:r w:rsidRPr="00D51011">
              <w:rPr>
                <w:lang w:val="es-ES"/>
              </w:rPr>
              <w:br/>
            </w:r>
            <w:r>
              <w:rPr>
                <w:rFonts w:ascii="Arial" w:hAnsi="Arial" w:cs="Arial"/>
                <w:b/>
                <w:bCs/>
                <w:lang w:val="es-ES"/>
              </w:rPr>
              <w:t>9</w:t>
            </w:r>
            <w:r w:rsidRPr="00D51011">
              <w:rPr>
                <w:rFonts w:ascii="Arial" w:hAnsi="Arial" w:cs="Arial"/>
                <w:b/>
                <w:bCs/>
                <w:lang w:val="es-ES"/>
              </w:rPr>
              <w:t xml:space="preserve">- </w:t>
            </w:r>
            <w:r w:rsidRPr="00D51011">
              <w:rPr>
                <w:rFonts w:ascii="Arial" w:hAnsi="Arial" w:cs="Arial"/>
                <w:lang w:val="es-ES"/>
              </w:rPr>
              <w:t>Que la familia no está comprendida en la prohibición del Arto. 9 de la Ley.</w:t>
            </w:r>
            <w:r w:rsidRPr="00D51011">
              <w:rPr>
                <w:lang w:val="es-ES"/>
              </w:rPr>
              <w:br/>
            </w:r>
            <w:r w:rsidRPr="00D51011">
              <w:rPr>
                <w:lang w:val="es-ES"/>
              </w:rPr>
              <w:br/>
            </w:r>
            <w:r>
              <w:rPr>
                <w:rFonts w:ascii="Arial" w:hAnsi="Arial" w:cs="Arial"/>
                <w:b/>
                <w:bCs/>
                <w:lang w:val="es-ES"/>
              </w:rPr>
              <w:t>10</w:t>
            </w:r>
            <w:r w:rsidRPr="00D51011">
              <w:rPr>
                <w:rFonts w:ascii="Arial" w:hAnsi="Arial" w:cs="Arial"/>
                <w:b/>
                <w:bCs/>
                <w:lang w:val="es-ES"/>
              </w:rPr>
              <w:t xml:space="preserve"> - </w:t>
            </w:r>
            <w:r w:rsidRPr="00D51011">
              <w:rPr>
                <w:rFonts w:ascii="Arial" w:hAnsi="Arial" w:cs="Arial"/>
                <w:lang w:val="es-ES"/>
              </w:rPr>
              <w:t>La incapacidad para el trabajo del hijo mayor, cuando así se alegue</w:t>
            </w:r>
            <w:r>
              <w:rPr>
                <w:rFonts w:ascii="Arial" w:hAnsi="Arial" w:cs="Arial"/>
                <w:lang w:val="es-ES"/>
              </w:rPr>
              <w:t>.</w:t>
            </w:r>
          </w:p>
        </w:tc>
      </w:tr>
    </w:tbl>
    <w:p w:rsidR="00560971" w:rsidRPr="00D51011" w:rsidRDefault="00D51011">
      <w:pPr>
        <w:rPr>
          <w:lang w:val="es-ES"/>
        </w:rPr>
      </w:pPr>
    </w:p>
    <w:sectPr w:rsidR="00560971" w:rsidRPr="00D51011" w:rsidSect="005E0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81DD1"/>
    <w:multiLevelType w:val="multilevel"/>
    <w:tmpl w:val="24B6B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51011"/>
    <w:rsid w:val="00566921"/>
    <w:rsid w:val="005E06F0"/>
    <w:rsid w:val="00600C24"/>
    <w:rsid w:val="00D51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6F0"/>
  </w:style>
  <w:style w:type="paragraph" w:styleId="Heading1">
    <w:name w:val="heading 1"/>
    <w:basedOn w:val="Normal"/>
    <w:link w:val="Heading1Char"/>
    <w:uiPriority w:val="9"/>
    <w:qFormat/>
    <w:rsid w:val="00D510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101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6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669</Characters>
  <Application>Microsoft Office Word</Application>
  <DocSecurity>0</DocSecurity>
  <Lines>5</Lines>
  <Paragraphs>1</Paragraphs>
  <ScaleCrop>false</ScaleCrop>
  <Company>ProLink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cp:lastPrinted>2012-04-20T16:30:00Z</cp:lastPrinted>
  <dcterms:created xsi:type="dcterms:W3CDTF">2012-04-20T16:27:00Z</dcterms:created>
  <dcterms:modified xsi:type="dcterms:W3CDTF">2012-04-20T16:33:00Z</dcterms:modified>
</cp:coreProperties>
</file>